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DA" w:rsidRDefault="00CE4DDA" w:rsidP="00CE4DDA">
      <w:pPr>
        <w:spacing w:after="0" w:line="240" w:lineRule="auto"/>
        <w:jc w:val="center"/>
      </w:pPr>
    </w:p>
    <w:p w:rsidR="00CE4DDA" w:rsidRDefault="00CE4DDA" w:rsidP="00CE4DDA">
      <w:pPr>
        <w:spacing w:after="0" w:line="240" w:lineRule="auto"/>
        <w:jc w:val="center"/>
        <w:rPr>
          <w:rStyle w:val="FontStyle54"/>
        </w:rPr>
      </w:pPr>
      <w:r>
        <w:rPr>
          <w:rStyle w:val="FontStyle54"/>
        </w:rPr>
        <w:t>Функциональный модуль «Музыка»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Барабан с палочками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Браслет на руку с 4-мя бубенчиками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Бубен большой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Бубен маленький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Бубен средний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ind w:left="5" w:hanging="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Вертушка (шумовой музыкальный инстру</w:t>
            </w:r>
            <w:r>
              <w:rPr>
                <w:rStyle w:val="FontStyle55"/>
              </w:rPr>
              <w:softHyphen/>
              <w:t>мент)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Дудочка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ind w:right="67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Звуковой молоток (ударный музыкальный ин</w:t>
            </w:r>
            <w:r>
              <w:rPr>
                <w:rStyle w:val="FontStyle55"/>
              </w:rPr>
              <w:softHyphen/>
              <w:t>струмент)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ind w:left="5" w:hanging="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Игровые ложки (ударный музыкальный ин</w:t>
            </w:r>
            <w:r>
              <w:rPr>
                <w:rStyle w:val="FontStyle55"/>
              </w:rPr>
              <w:softHyphen/>
              <w:t>струмент)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Кастаньеты с ручкой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Кастаньеты деревянные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ind w:left="5" w:hanging="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Комплект видеофильмов для детей дошколь</w:t>
            </w:r>
            <w:r>
              <w:rPr>
                <w:rStyle w:val="FontStyle55"/>
              </w:rPr>
              <w:softHyphen/>
              <w:t>ного возраста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ind w:left="5" w:hanging="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Комплект компакт-дисков с музыкальными произведениями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ind w:left="5" w:hanging="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Комплект компакт-дисков со звуками приро</w:t>
            </w:r>
            <w:r>
              <w:rPr>
                <w:rStyle w:val="FontStyle55"/>
              </w:rPr>
              <w:softHyphen/>
              <w:t>ды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Маракасы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Металлофон - альт диатонический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Металлофон 12 тонов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Музыкальные колокольчики (набор)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ind w:left="5" w:hanging="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Набор из 5-ти русских шумовых инструмен</w:t>
            </w:r>
            <w:r>
              <w:rPr>
                <w:rStyle w:val="FontStyle55"/>
              </w:rPr>
              <w:softHyphen/>
              <w:t>тов (детский)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ind w:left="5" w:hanging="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Набор интерактивный коммуникативный иг</w:t>
            </w:r>
            <w:r>
              <w:rPr>
                <w:rStyle w:val="FontStyle55"/>
              </w:rPr>
              <w:softHyphen/>
              <w:t>ровой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Свистки с голосами птиц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Свистулька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ind w:right="374" w:firstLine="5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Треугольники (набор 4 шт., ударный музы</w:t>
            </w:r>
            <w:r>
              <w:rPr>
                <w:rStyle w:val="FontStyle55"/>
              </w:rPr>
              <w:softHyphen/>
              <w:t>кальный инструмент)</w:t>
            </w:r>
          </w:p>
        </w:tc>
      </w:tr>
      <w:tr w:rsidR="00CE4DDA" w:rsidTr="005A6E87">
        <w:tc>
          <w:tcPr>
            <w:tcW w:w="9571" w:type="dxa"/>
          </w:tcPr>
          <w:p w:rsidR="00CE4DDA" w:rsidRDefault="00CE4DD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Ширма напольная для кукольного театра</w:t>
            </w:r>
          </w:p>
        </w:tc>
      </w:tr>
    </w:tbl>
    <w:p w:rsidR="00D16B9D" w:rsidRDefault="00CE4DDA">
      <w:bookmarkStart w:id="0" w:name="_GoBack"/>
      <w:bookmarkEnd w:id="0"/>
    </w:p>
    <w:sectPr w:rsidR="00D1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58"/>
    <w:rsid w:val="00323DD7"/>
    <w:rsid w:val="00CE4DDA"/>
    <w:rsid w:val="00EB7E89"/>
    <w:rsid w:val="00E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basedOn w:val="a0"/>
    <w:uiPriority w:val="99"/>
    <w:rsid w:val="00CE4DD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CE4DD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CE4DDA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basedOn w:val="a0"/>
    <w:uiPriority w:val="99"/>
    <w:rsid w:val="00CE4DD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CE4DD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CE4DDA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2015-08-03T12:39:00Z</dcterms:created>
  <dcterms:modified xsi:type="dcterms:W3CDTF">2015-08-03T12:40:00Z</dcterms:modified>
</cp:coreProperties>
</file>